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79145" w14:textId="77777777" w:rsid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D0817" w14:textId="77777777" w:rsid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C364B" w14:textId="77777777" w:rsid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BB038" w14:textId="77777777" w:rsid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CE343" w14:textId="76C74AFE" w:rsidR="008416A9" w:rsidRDefault="00E22F73" w:rsidP="008416A9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  <w:r w:rsidRPr="008416A9">
        <w:rPr>
          <w:rFonts w:ascii="Times New Roman" w:hAnsi="Times New Roman" w:cs="Times New Roman"/>
          <w:b/>
          <w:bCs/>
          <w:color w:val="002060"/>
          <w:sz w:val="52"/>
          <w:szCs w:val="52"/>
        </w:rPr>
        <w:t>Консультация</w:t>
      </w:r>
    </w:p>
    <w:p w14:paraId="0F7850AD" w14:textId="6F0BAA9B" w:rsidR="00E22F73" w:rsidRPr="008416A9" w:rsidRDefault="00E22F73" w:rsidP="008416A9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  <w:r w:rsidRPr="008416A9">
        <w:rPr>
          <w:rFonts w:ascii="Times New Roman" w:hAnsi="Times New Roman" w:cs="Times New Roman"/>
          <w:b/>
          <w:bCs/>
          <w:color w:val="002060"/>
          <w:sz w:val="52"/>
          <w:szCs w:val="52"/>
        </w:rPr>
        <w:t>для воспитателей на тему:</w:t>
      </w:r>
    </w:p>
    <w:p w14:paraId="04946582" w14:textId="77777777" w:rsidR="008416A9" w:rsidRDefault="00E22F73" w:rsidP="008416A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8416A9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«Педагогическая помощь родителям детей раннего и дошкольного возраста в создании образовательной </w:t>
      </w:r>
    </w:p>
    <w:p w14:paraId="15BBC575" w14:textId="257E97DB" w:rsidR="00E22F73" w:rsidRPr="008416A9" w:rsidRDefault="00E22F73" w:rsidP="008416A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8416A9">
        <w:rPr>
          <w:rFonts w:ascii="Times New Roman" w:hAnsi="Times New Roman" w:cs="Times New Roman"/>
          <w:b/>
          <w:color w:val="C00000"/>
          <w:sz w:val="52"/>
          <w:szCs w:val="52"/>
        </w:rPr>
        <w:t>среды семьи»</w:t>
      </w:r>
    </w:p>
    <w:p w14:paraId="0B5EEDD8" w14:textId="53D72E8A" w:rsidR="008416A9" w:rsidRDefault="008416A9" w:rsidP="008416A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215162" w14:textId="763BC9A1" w:rsidR="008416A9" w:rsidRDefault="008416A9" w:rsidP="008416A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B32C0F" w14:textId="77777777" w:rsidR="008416A9" w:rsidRPr="00E22F73" w:rsidRDefault="008416A9" w:rsidP="008416A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92CD5A" w14:textId="77777777" w:rsidR="00E22F73" w:rsidRPr="00E22F73" w:rsidRDefault="00E22F73" w:rsidP="008416A9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E22F73">
        <w:rPr>
          <w:rFonts w:ascii="Times New Roman" w:hAnsi="Times New Roman" w:cs="Times New Roman"/>
          <w:sz w:val="36"/>
          <w:szCs w:val="36"/>
        </w:rPr>
        <w:t>Провела: Ваганова И.В.</w:t>
      </w:r>
    </w:p>
    <w:p w14:paraId="1DDCEA36" w14:textId="77777777" w:rsid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6AB5D28" w14:textId="530D188D" w:rsidR="00E22F73" w:rsidRDefault="00E22F73" w:rsidP="008416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E22F73">
        <w:rPr>
          <w:rFonts w:ascii="Times New Roman" w:hAnsi="Times New Roman" w:cs="Times New Roman"/>
          <w:b/>
          <w:sz w:val="28"/>
          <w:szCs w:val="28"/>
        </w:rPr>
        <w:t>5г.</w:t>
      </w:r>
    </w:p>
    <w:p w14:paraId="3873C2DF" w14:textId="4C07C332" w:rsidR="008416A9" w:rsidRDefault="008416A9" w:rsidP="008416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14953" w14:textId="77777777" w:rsidR="008416A9" w:rsidRDefault="00E22F73" w:rsidP="008416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bookmarkStart w:id="0" w:name="_GoBack"/>
      <w:r w:rsidRPr="008416A9">
        <w:rPr>
          <w:rFonts w:ascii="Times New Roman" w:hAnsi="Times New Roman" w:cs="Times New Roman"/>
          <w:b/>
          <w:bCs/>
          <w:color w:val="C00000"/>
          <w:sz w:val="32"/>
          <w:szCs w:val="32"/>
        </w:rPr>
        <w:lastRenderedPageBreak/>
        <w:t xml:space="preserve">Педагогическая помощь </w:t>
      </w:r>
    </w:p>
    <w:p w14:paraId="2721C1D1" w14:textId="60B72487" w:rsidR="00E22F73" w:rsidRPr="008416A9" w:rsidRDefault="00E22F73" w:rsidP="008416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8416A9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 создании образовательной среды семьи.</w:t>
      </w:r>
    </w:p>
    <w:p w14:paraId="5515332F" w14:textId="77777777" w:rsidR="00E22F73" w:rsidRPr="008416A9" w:rsidRDefault="00E22F73" w:rsidP="008416A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Основные понятия</w:t>
      </w:r>
    </w:p>
    <w:p w14:paraId="29597E1F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Среда – все, что окружает человека (природа, рукотв</w:t>
      </w:r>
      <w:r>
        <w:rPr>
          <w:rFonts w:ascii="Times New Roman" w:hAnsi="Times New Roman" w:cs="Times New Roman"/>
          <w:sz w:val="28"/>
          <w:szCs w:val="28"/>
        </w:rPr>
        <w:t>орный мир, социум, технологии).</w:t>
      </w:r>
    </w:p>
    <w:p w14:paraId="69484240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Образовательная среда – условия, которые обеспечивают обучение,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развитие ребенка.</w:t>
      </w:r>
    </w:p>
    <w:p w14:paraId="14228D09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Компоненты образовательной среды – предметы и их расположение (мебель, игрушки, пособия), люди, которые соз</w:t>
      </w:r>
      <w:r>
        <w:rPr>
          <w:rFonts w:ascii="Times New Roman" w:hAnsi="Times New Roman" w:cs="Times New Roman"/>
          <w:sz w:val="28"/>
          <w:szCs w:val="28"/>
        </w:rPr>
        <w:t>дают среду и общаются с детьми.</w:t>
      </w:r>
    </w:p>
    <w:p w14:paraId="0C894872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Развивающая среда – система материальных объектов, которые своими функциями способствуют физическому и духовному раз</w:t>
      </w:r>
      <w:r>
        <w:rPr>
          <w:rFonts w:ascii="Times New Roman" w:hAnsi="Times New Roman" w:cs="Times New Roman"/>
          <w:sz w:val="28"/>
          <w:szCs w:val="28"/>
        </w:rPr>
        <w:t>витию ребенка.</w:t>
      </w:r>
    </w:p>
    <w:p w14:paraId="09ACFD68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Социализация – процесс вхождения ребенка в социальную среду через овладение имеющимися социальными нормами, правилами и ценностями, знаниями и компетенциями.</w:t>
      </w:r>
    </w:p>
    <w:p w14:paraId="4C8236E7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8117A1" w14:textId="77777777" w:rsidR="00E22F73" w:rsidRPr="008416A9" w:rsidRDefault="00E22F73" w:rsidP="008416A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</w:p>
    <w:p w14:paraId="057461EB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 xml:space="preserve">– родительские собрания: «Как создать образовательную среду дома?», «Развивающие игры и игрушки в семье» </w:t>
      </w:r>
      <w:proofErr w:type="spellStart"/>
      <w:r w:rsidRPr="00E22F73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  <w:r w:rsidRPr="00E22F73">
        <w:rPr>
          <w:rFonts w:ascii="Times New Roman" w:hAnsi="Times New Roman" w:cs="Times New Roman"/>
          <w:sz w:val="28"/>
          <w:szCs w:val="28"/>
        </w:rPr>
        <w:t xml:space="preserve"> Е.В. конспект,   анкета и памятка, «Среда глазами ребенка», 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</w:r>
    </w:p>
    <w:p w14:paraId="5CDD3376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устный педагогический журнал: «Конструктор домашней среды», «Ребенок в мегаполисе»;</w:t>
      </w:r>
    </w:p>
    <w:p w14:paraId="2D0C0D76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деловая игра: «Природа или технологии?»;</w:t>
      </w:r>
    </w:p>
    <w:p w14:paraId="426D284E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консультация с элементами практикума: «Роль семьи в создании условий психологического благополучия ребенка»;</w:t>
      </w:r>
    </w:p>
    <w:p w14:paraId="70B01A44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семинар-практикум: «Семейная образовательная среда как источник разнообразного культурного опыта ребенка-дошкольника»;</w:t>
      </w:r>
    </w:p>
    <w:p w14:paraId="2EEC8C0E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игровые практикумы: «Интерактивная комната для малыша», «Моделируем образовательную среду сами»;</w:t>
      </w:r>
    </w:p>
    <w:p w14:paraId="43C5B78C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lastRenderedPageBreak/>
        <w:t>– образовательный маршрут: «Как рождается книга»;</w:t>
      </w:r>
    </w:p>
    <w:p w14:paraId="131F541F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вечер вопросов и ответов: «Организация семейной образовательной среды»;</w:t>
      </w:r>
    </w:p>
    <w:p w14:paraId="33EAF012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педагогический брифинг: «Семейная образовательная среда нужна?»;</w:t>
      </w:r>
    </w:p>
    <w:p w14:paraId="5708AEF7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– досуг: «Семейная среда»;</w:t>
      </w:r>
    </w:p>
    <w:p w14:paraId="032D1E10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 xml:space="preserve">– буклеты, подкасты, памятки: «Влияние образовательной среды на развитие детей», «Дидактические игры своими руками» </w:t>
      </w:r>
      <w:proofErr w:type="spellStart"/>
      <w:r w:rsidRPr="00E22F73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  <w:r w:rsidRPr="00E22F73">
        <w:rPr>
          <w:rFonts w:ascii="Times New Roman" w:hAnsi="Times New Roman" w:cs="Times New Roman"/>
          <w:sz w:val="28"/>
          <w:szCs w:val="28"/>
        </w:rPr>
        <w:t xml:space="preserve"> Е.В., «Музеи, выставки, театры и концерты как часть образовательной среды».</w:t>
      </w:r>
    </w:p>
    <w:p w14:paraId="646AA0D7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Обучение, воспитание и развитие личности происходит не только под воздействием направленных усилий взрослого и зависят не только от индивидуально-психологических особенностей личности, но и определяются условиями образовательной среды, тем, как субъекты образования (дети, родители, педагоги) используют ресурсы, содержащиеся в среде.</w:t>
      </w:r>
    </w:p>
    <w:p w14:paraId="69A946D9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Образовательная среда для детей младенческого, раннего и дошкольного возрастов может рассматриваться как комплекс условий, прямо или косвенно влияющий на все стороны развития детей, состояние их физического и психического здоровья, успешность их последующего обучения. Образовательная среда не заложена заранее, она создается в совместной деятельности взрослых и ребенка.</w:t>
      </w:r>
    </w:p>
    <w:p w14:paraId="1E0FDE82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Образовательная среда семьи часто включает в себя такие элементы, на которые родители не обращают внимания, например, интерьер, убранство комнаты, упорядоченность и т.д., но эти элементы оказывают большое влияние на обучение, воспитание и развитие ребенка. Важно помочь родителям проектировать образовательную среду семьи, отбирать важные и нужные ее компоненты, располагать и применять эти компоненты.</w:t>
      </w:r>
    </w:p>
    <w:p w14:paraId="61D7D560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Очень важным также является понимание родителями специфики дошкольного периода как периода, в котором закладываются основы для дальнейшего развития, а также периода наибольшей восприимчивости детей к воздействию взрослых.</w:t>
      </w:r>
    </w:p>
    <w:p w14:paraId="3021ADE6" w14:textId="77777777" w:rsidR="00E22F73" w:rsidRPr="008416A9" w:rsidRDefault="00E22F73" w:rsidP="008416A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среда включает в себя несколько компонентов.</w:t>
      </w:r>
    </w:p>
    <w:p w14:paraId="17192B39" w14:textId="77777777" w:rsidR="00E22F73" w:rsidRPr="008416A9" w:rsidRDefault="00E22F73" w:rsidP="008416A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Предметная действительность</w:t>
      </w:r>
    </w:p>
    <w:p w14:paraId="3B9BD4F1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 xml:space="preserve">Представляет собой все предметы, которые окружают ребенка в семье, их композицию, гибкость расположения в пространстве, </w:t>
      </w:r>
      <w:proofErr w:type="spellStart"/>
      <w:r w:rsidRPr="00E22F73">
        <w:rPr>
          <w:rFonts w:ascii="Times New Roman" w:hAnsi="Times New Roman" w:cs="Times New Roman"/>
          <w:sz w:val="28"/>
          <w:szCs w:val="28"/>
        </w:rPr>
        <w:t>индивидуализированность</w:t>
      </w:r>
      <w:proofErr w:type="spellEnd"/>
      <w:r w:rsidRPr="00E22F73">
        <w:rPr>
          <w:rFonts w:ascii="Times New Roman" w:hAnsi="Times New Roman" w:cs="Times New Roman"/>
          <w:sz w:val="28"/>
          <w:szCs w:val="28"/>
        </w:rPr>
        <w:t>, возможности для трансформации пространства. Наполняя предметный компонент, родители часто ориентируются не столько на индивидуальность ребенка, сколько на модные веяния, броскую рекламу, свои нереализованные детские желания.</w:t>
      </w:r>
    </w:p>
    <w:p w14:paraId="6444F3F8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Важно, помогая родителям в наполнении предметного компонента образовательной среды, ориентировать их на психолого-педагогическую ценность тех или иных пособий и игрушек, на интересы и индивидуальные особенности развития ребенка, на ту деятельность, которая будет осуществляться ребенком, на возможности собственного взаимодействия с ребенком в среде. В семье желательно создать условия для игровой, познавательно-исследовательской, двигательной, творческой активности, чтобы ребенок имел возможности для самовыражения.</w:t>
      </w:r>
    </w:p>
    <w:p w14:paraId="445069CE" w14:textId="77777777" w:rsidR="00E22F73" w:rsidRPr="008416A9" w:rsidRDefault="00E22F73" w:rsidP="008416A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Социальное взаимодействие</w:t>
      </w:r>
    </w:p>
    <w:p w14:paraId="5BF7CF36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Это специфика общения родителей с ребенком, взаимопонимание в семье, уровень доверия родителей ребенку, система правил и запретов в семье, стили взаимодействия, уровень удовлетворенности межличностными взаимоотношениями, уважение друг к другу, преобладающее позитивное настроение всех членов семьи.</w:t>
      </w:r>
    </w:p>
    <w:p w14:paraId="4CD5407B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Очень важно, чтобы родители видели ребенка, ориентировались на его возможности, интересы, способности, находили время для включенного общения и игр с ребенком. Ежедневно нужно находить время для того, чтобы обсудить с детьми волнующие их вопросы, вместе совершить прогулку, позаниматься спортом, поиграть в сюжетные или обучающие (дидактические) игры. Современная индустрия предлагает много различных настольно-печатных игр для всей семьи. Такие игры способствую организации полезного и интересного досуга для каждого члена семьи.</w:t>
      </w:r>
    </w:p>
    <w:p w14:paraId="2C177DCF" w14:textId="77777777" w:rsidR="00E22F73" w:rsidRPr="008416A9" w:rsidRDefault="00E22F73" w:rsidP="008416A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6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и технологии образования</w:t>
      </w:r>
    </w:p>
    <w:p w14:paraId="1C4240D9" w14:textId="77777777" w:rsidR="00E22F73" w:rsidRP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lastRenderedPageBreak/>
        <w:t>Цели и задачи, которые родители ставят по образованию ребенка, учет родителями психологических, физиологических и возрастных особенностей развития детей, выбираемые ими методы и приемы воспитания.</w:t>
      </w:r>
    </w:p>
    <w:p w14:paraId="34BE85B9" w14:textId="77777777" w:rsidR="008B26CF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F73">
        <w:rPr>
          <w:rFonts w:ascii="Times New Roman" w:hAnsi="Times New Roman" w:cs="Times New Roman"/>
          <w:sz w:val="28"/>
          <w:szCs w:val="28"/>
        </w:rPr>
        <w:t>Сегодня существует множество возможностей для расширения образовательной среды. Родители с детьми дошкольного возраста могут посещать мероприятия, которые организую районные библиотеки, музеи, парки. Активно развивается идея детского туризма. Время, проведенное родителями за общением и общими делами, становится значимым вкладом в счастливое будущее ребенка.</w:t>
      </w:r>
    </w:p>
    <w:p w14:paraId="0C1CC93A" w14:textId="77777777" w:rsid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06054" w14:textId="77777777" w:rsidR="00E22F73" w:rsidRDefault="00E22F73" w:rsidP="00841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575C6170" w14:textId="77777777" w:rsidR="00E22F73" w:rsidRDefault="00E22F73" w:rsidP="00841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12E73F" w14:textId="77777777" w:rsidR="00E22F73" w:rsidRDefault="00E22F73" w:rsidP="008416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3E2266" w14:textId="77777777" w:rsidR="00E22F73" w:rsidRPr="00E22F73" w:rsidRDefault="00E22F73" w:rsidP="00E22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8BA539C" wp14:editId="3F26561F">
            <wp:simplePos x="0" y="0"/>
            <wp:positionH relativeFrom="column">
              <wp:posOffset>-251460</wp:posOffset>
            </wp:positionH>
            <wp:positionV relativeFrom="paragraph">
              <wp:posOffset>140335</wp:posOffset>
            </wp:positionV>
            <wp:extent cx="6304915" cy="8941435"/>
            <wp:effectExtent l="0" t="0" r="635" b="0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жно помнить_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894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F73" w:rsidRPr="00E22F73" w:rsidSect="008416A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8FE"/>
    <w:rsid w:val="008416A9"/>
    <w:rsid w:val="008B26CF"/>
    <w:rsid w:val="00CF78FE"/>
    <w:rsid w:val="00E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F45A"/>
  <w15:docId w15:val="{5FB2AE78-ECE4-4AC9-8A1A-874CC74B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6AF4-E0B7-4742-BF0E-1C9A4141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Эльвира</cp:lastModifiedBy>
  <cp:revision>4</cp:revision>
  <cp:lastPrinted>2025-12-07T13:03:00Z</cp:lastPrinted>
  <dcterms:created xsi:type="dcterms:W3CDTF">2025-12-07T12:57:00Z</dcterms:created>
  <dcterms:modified xsi:type="dcterms:W3CDTF">2026-01-26T08:33:00Z</dcterms:modified>
</cp:coreProperties>
</file>